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F7" w:rsidRPr="000F55B3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F55B3">
        <w:rPr>
          <w:b/>
          <w:bCs/>
          <w:color w:val="000000"/>
          <w:sz w:val="32"/>
          <w:szCs w:val="28"/>
        </w:rPr>
        <w:t>Т</w:t>
      </w:r>
      <w:r>
        <w:rPr>
          <w:b/>
          <w:bCs/>
          <w:color w:val="000000"/>
          <w:sz w:val="32"/>
          <w:szCs w:val="28"/>
        </w:rPr>
        <w:t>ема</w:t>
      </w:r>
      <w:r w:rsidRPr="000F55B3">
        <w:rPr>
          <w:b/>
          <w:bCs/>
          <w:color w:val="000000"/>
          <w:sz w:val="32"/>
          <w:szCs w:val="28"/>
        </w:rPr>
        <w:t xml:space="preserve"> методической работы, ее цели, приоритетные направления и задачи на новый 2019/2020</w:t>
      </w:r>
      <w:bookmarkStart w:id="0" w:name="_GoBack"/>
      <w:bookmarkEnd w:id="0"/>
      <w:r w:rsidRPr="000F55B3">
        <w:rPr>
          <w:b/>
          <w:bCs/>
          <w:color w:val="000000"/>
          <w:sz w:val="32"/>
          <w:szCs w:val="28"/>
        </w:rPr>
        <w:t xml:space="preserve"> учебный год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rFonts w:ascii="Arial" w:hAnsi="Arial" w:cs="Arial"/>
          <w:color w:val="000000"/>
          <w:sz w:val="28"/>
          <w:szCs w:val="28"/>
        </w:rPr>
        <w:br/>
      </w:r>
    </w:p>
    <w:p w:rsidR="00F960F7" w:rsidRPr="000F55B3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F55B3">
        <w:rPr>
          <w:b/>
          <w:bCs/>
          <w:color w:val="000000"/>
          <w:sz w:val="28"/>
          <w:szCs w:val="28"/>
        </w:rPr>
        <w:t>Методическая тема</w:t>
      </w:r>
      <w:r w:rsidRPr="00C43D4E">
        <w:rPr>
          <w:b/>
          <w:bCs/>
          <w:color w:val="000000"/>
          <w:sz w:val="28"/>
          <w:szCs w:val="28"/>
        </w:rPr>
        <w:t> </w:t>
      </w:r>
      <w:r w:rsidRPr="000F55B3">
        <w:rPr>
          <w:i/>
          <w:color w:val="000000"/>
          <w:sz w:val="28"/>
          <w:szCs w:val="28"/>
        </w:rPr>
        <w:t>«</w:t>
      </w:r>
      <w:r w:rsidRPr="000F55B3">
        <w:rPr>
          <w:b/>
          <w:bCs/>
          <w:i/>
          <w:color w:val="000000"/>
          <w:sz w:val="28"/>
          <w:szCs w:val="28"/>
        </w:rPr>
        <w:t>Совершенствование языкового уровня при помощи информационно-коммуникативных технологий как средство повышения мотивации в изучении иностранного языка»</w:t>
      </w:r>
    </w:p>
    <w:p w:rsidR="00F960F7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F960F7" w:rsidRPr="000F55B3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F55B3">
        <w:rPr>
          <w:b/>
          <w:bCs/>
          <w:color w:val="000000"/>
          <w:sz w:val="28"/>
          <w:szCs w:val="28"/>
        </w:rPr>
        <w:t>Перспективные направления в работе на 2019-2020 учебный год.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 xml:space="preserve">1.Повышение качества </w:t>
      </w:r>
      <w:proofErr w:type="spellStart"/>
      <w:r w:rsidRPr="00C43D4E">
        <w:rPr>
          <w:color w:val="000000"/>
          <w:sz w:val="28"/>
          <w:szCs w:val="28"/>
        </w:rPr>
        <w:t>лингвосоциокультурной</w:t>
      </w:r>
      <w:proofErr w:type="spellEnd"/>
      <w:r w:rsidRPr="00C43D4E">
        <w:rPr>
          <w:color w:val="000000"/>
          <w:sz w:val="28"/>
          <w:szCs w:val="28"/>
        </w:rPr>
        <w:t> компетенции учащихся путём совершенствования профессиональной компетентности учителей иностранного языка в условиях реализации ФГОС.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2. Изучение и обсуждение нормативных документов, новых образовательных стандартов, методических материалов для подготовки выпускников к итоговой аттестации в новой форме и планомерное ведение этой работы в среднем звене.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3 Поиск новых форм подачи материала и организации урока (</w:t>
      </w:r>
      <w:proofErr w:type="spellStart"/>
      <w:r w:rsidRPr="00C43D4E">
        <w:rPr>
          <w:color w:val="000000"/>
          <w:sz w:val="28"/>
          <w:szCs w:val="28"/>
        </w:rPr>
        <w:t>компетентностный</w:t>
      </w:r>
      <w:proofErr w:type="spellEnd"/>
      <w:r w:rsidRPr="00C43D4E">
        <w:rPr>
          <w:color w:val="000000"/>
          <w:sz w:val="28"/>
          <w:szCs w:val="28"/>
        </w:rPr>
        <w:t>, системно-</w:t>
      </w:r>
      <w:proofErr w:type="spellStart"/>
      <w:r w:rsidRPr="00C43D4E">
        <w:rPr>
          <w:color w:val="000000"/>
          <w:sz w:val="28"/>
          <w:szCs w:val="28"/>
        </w:rPr>
        <w:t>деятельностный</w:t>
      </w:r>
      <w:proofErr w:type="spellEnd"/>
      <w:r w:rsidRPr="00C43D4E">
        <w:rPr>
          <w:color w:val="000000"/>
          <w:sz w:val="28"/>
          <w:szCs w:val="28"/>
        </w:rPr>
        <w:t xml:space="preserve"> подходы в обучении, здоровье</w:t>
      </w:r>
      <w:r>
        <w:rPr>
          <w:color w:val="000000"/>
          <w:sz w:val="28"/>
          <w:szCs w:val="28"/>
        </w:rPr>
        <w:t xml:space="preserve"> </w:t>
      </w:r>
      <w:r w:rsidRPr="00C43D4E">
        <w:rPr>
          <w:color w:val="000000"/>
          <w:sz w:val="28"/>
          <w:szCs w:val="28"/>
        </w:rPr>
        <w:t>сберегающие технологии).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4. Продолжение работы по программе формирования персональных портфолио учащихся и педагогов.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5. Работа с высокомотивированными и одаренными учащимися. 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 xml:space="preserve">6. Введение системы </w:t>
      </w:r>
      <w:proofErr w:type="spellStart"/>
      <w:r w:rsidRPr="00C43D4E">
        <w:rPr>
          <w:color w:val="000000"/>
          <w:sz w:val="28"/>
          <w:szCs w:val="28"/>
        </w:rPr>
        <w:t>тьюторства</w:t>
      </w:r>
      <w:proofErr w:type="spellEnd"/>
      <w:r w:rsidRPr="00C43D4E">
        <w:rPr>
          <w:color w:val="000000"/>
          <w:sz w:val="28"/>
          <w:szCs w:val="28"/>
        </w:rPr>
        <w:t xml:space="preserve"> через построение индивидуальной образовательной траектории каждого ученика и персонифицированной системы контроля результатов, учитывающей индивидуальные возможности каждого ученика.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7. Обобщение, представление и распространение передового педагогического опыта учителей объединения и повышение результативности работы на основе самообразования.</w:t>
      </w:r>
    </w:p>
    <w:p w:rsidR="00F960F7" w:rsidRPr="000F55B3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F55B3">
        <w:rPr>
          <w:b/>
          <w:bCs/>
          <w:color w:val="000000"/>
          <w:sz w:val="28"/>
          <w:szCs w:val="28"/>
        </w:rPr>
        <w:t>Задачи: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1.повышать научно-методическую подготовку учителей школы;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2.помогать в устранении профессиональных затруднений учителей школы в преподавании иностранного языка, оказывать помощь;</w:t>
      </w:r>
    </w:p>
    <w:p w:rsidR="00F960F7" w:rsidRPr="00C43D4E" w:rsidRDefault="00F960F7" w:rsidP="00F960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43D4E">
        <w:rPr>
          <w:color w:val="000000"/>
          <w:sz w:val="28"/>
          <w:szCs w:val="28"/>
        </w:rPr>
        <w:t>3.вести разъяснительную работу о нововведениях в образовании, изменениях в преподавании иностранного языка в школах согласно ФГОС НОО, ФГОС ООО как ресурса развития современной школы.</w:t>
      </w:r>
    </w:p>
    <w:p w:rsidR="000F71DC" w:rsidRDefault="000F71DC"/>
    <w:sectPr w:rsidR="000F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7B"/>
    <w:rsid w:val="000F71DC"/>
    <w:rsid w:val="00490A7B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E6496-CDFD-4AAD-AE77-CD0607E8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>diakov.net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2019-11-06T07:37:00Z</dcterms:created>
  <dcterms:modified xsi:type="dcterms:W3CDTF">2019-11-06T07:37:00Z</dcterms:modified>
</cp:coreProperties>
</file>