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A8" w:rsidRDefault="00B6154B">
      <w:pPr>
        <w:pStyle w:val="10"/>
        <w:framePr w:w="10776" w:h="14553" w:hRule="exact" w:wrap="none" w:vAnchor="page" w:hAnchor="page" w:x="589" w:y="1148"/>
        <w:shd w:val="clear" w:color="auto" w:fill="auto"/>
        <w:spacing w:after="0" w:line="360" w:lineRule="exact"/>
        <w:ind w:right="320"/>
      </w:pPr>
      <w:bookmarkStart w:id="0" w:name="bookmark0"/>
      <w:r>
        <w:t>МКОУ «</w:t>
      </w:r>
      <w:r w:rsidR="006F5CA6">
        <w:t>СОШ №6 г.Буйнакска</w:t>
      </w:r>
      <w:bookmarkStart w:id="1" w:name="_GoBack"/>
      <w:bookmarkEnd w:id="1"/>
      <w:r>
        <w:t>»</w:t>
      </w:r>
      <w:bookmarkEnd w:id="0"/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/>
        <w:ind w:right="320" w:firstLine="0"/>
      </w:pPr>
      <w:r>
        <w:t>Аннотация к рабочим программам по физике 7-11 классы</w:t>
      </w:r>
      <w:r>
        <w:br/>
        <w:t>7-9 класс (основное общее образование)</w:t>
      </w:r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 w:line="298" w:lineRule="exact"/>
        <w:ind w:left="380" w:firstLine="580"/>
        <w:jc w:val="both"/>
      </w:pPr>
      <w:r>
        <w:t xml:space="preserve">Физика как наука о наиболее общих законах природы, выступая в качестве учебного предмета в школе, вносит существенный вклад в </w:t>
      </w:r>
      <w:r>
        <w:t>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</w:t>
      </w:r>
      <w:r>
        <w:t>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</w:t>
      </w:r>
      <w:r>
        <w:t>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</w:t>
      </w:r>
      <w:r>
        <w:t>ния природы».</w:t>
      </w:r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 w:line="298" w:lineRule="exact"/>
        <w:ind w:left="380" w:firstLine="720"/>
        <w:jc w:val="both"/>
      </w:pPr>
      <w:r>
        <w:t xml:space="preserve">Гуманитарное значение физики как составной части основного общего образовании состоит в том, что она вооружает школьника </w:t>
      </w:r>
      <w:r>
        <w:rPr>
          <w:rStyle w:val="21"/>
        </w:rPr>
        <w:t>научным методом познания,</w:t>
      </w:r>
      <w:r>
        <w:t xml:space="preserve"> позволяющим получать объективные знания об окружающем мире.</w:t>
      </w:r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 w:line="298" w:lineRule="exact"/>
        <w:ind w:left="380" w:firstLine="720"/>
        <w:jc w:val="both"/>
      </w:pPr>
      <w:r>
        <w:t>Знание физических законов необходим</w:t>
      </w:r>
      <w:r>
        <w:t>о для изучения химии, биологии, физической географии, технологии, ОБЖ.</w:t>
      </w:r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 w:line="298" w:lineRule="exact"/>
        <w:ind w:left="380" w:firstLine="720"/>
        <w:jc w:val="both"/>
      </w:pPr>
      <w: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</w:t>
      </w:r>
      <w:r>
        <w:t>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4230A8" w:rsidRDefault="00B6154B">
      <w:pPr>
        <w:pStyle w:val="20"/>
        <w:framePr w:w="10776" w:h="14553" w:hRule="exact" w:wrap="none" w:vAnchor="page" w:hAnchor="page" w:x="589" w:y="1148"/>
        <w:shd w:val="clear" w:color="auto" w:fill="auto"/>
        <w:spacing w:before="0" w:line="298" w:lineRule="exact"/>
        <w:ind w:left="380" w:firstLine="720"/>
        <w:jc w:val="both"/>
      </w:pPr>
      <w:r>
        <w:t>Цели изучения физики:</w:t>
      </w:r>
    </w:p>
    <w:p w:rsidR="004230A8" w:rsidRDefault="00B6154B">
      <w:pPr>
        <w:pStyle w:val="30"/>
        <w:framePr w:w="10776" w:h="14553" w:hRule="exact" w:wrap="none" w:vAnchor="page" w:hAnchor="page" w:x="589" w:y="1148"/>
        <w:shd w:val="clear" w:color="auto" w:fill="auto"/>
        <w:ind w:left="380" w:firstLine="720"/>
      </w:pPr>
      <w:r>
        <w:t>Изу</w:t>
      </w:r>
      <w:r>
        <w:t>чение физики в образовательных учреждениях основного общего образования направлено на достижение следующих целей:</w:t>
      </w:r>
    </w:p>
    <w:p w:rsidR="004230A8" w:rsidRDefault="00B6154B">
      <w:pPr>
        <w:pStyle w:val="20"/>
        <w:framePr w:w="10776" w:h="14553" w:hRule="exact" w:wrap="none" w:vAnchor="page" w:hAnchor="page" w:x="589" w:y="1148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93" w:lineRule="exact"/>
        <w:ind w:left="380"/>
        <w:jc w:val="both"/>
      </w:pPr>
      <w:r>
        <w:rPr>
          <w:rStyle w:val="21"/>
        </w:rPr>
        <w:t>освоение знаний</w:t>
      </w:r>
      <w: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4230A8" w:rsidRDefault="00B6154B">
      <w:pPr>
        <w:pStyle w:val="20"/>
        <w:framePr w:w="10776" w:h="14553" w:hRule="exact" w:wrap="none" w:vAnchor="page" w:hAnchor="page" w:x="589" w:y="1148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93" w:lineRule="exact"/>
        <w:ind w:left="380"/>
        <w:jc w:val="both"/>
      </w:pPr>
      <w:r>
        <w:rPr>
          <w:rStyle w:val="21"/>
        </w:rPr>
        <w:t>овладение у</w:t>
      </w:r>
      <w:r>
        <w:rPr>
          <w:rStyle w:val="21"/>
        </w:rPr>
        <w:t>мениями</w:t>
      </w:r>
      <w: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</w:t>
      </w:r>
      <w:r>
        <w:t>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4230A8" w:rsidRDefault="00B6154B">
      <w:pPr>
        <w:pStyle w:val="20"/>
        <w:framePr w:w="10776" w:h="14553" w:hRule="exact" w:wrap="none" w:vAnchor="page" w:hAnchor="page" w:x="589" w:y="1148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93" w:lineRule="exact"/>
        <w:ind w:left="380"/>
        <w:jc w:val="both"/>
      </w:pPr>
      <w:r>
        <w:rPr>
          <w:rStyle w:val="21"/>
        </w:rPr>
        <w:t>развитие</w:t>
      </w:r>
      <w:r>
        <w:t xml:space="preserve"> познавательных интересов, интеллектуа</w:t>
      </w:r>
      <w:r>
        <w:t>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4230A8" w:rsidRDefault="00B6154B">
      <w:pPr>
        <w:pStyle w:val="20"/>
        <w:framePr w:w="10776" w:h="14553" w:hRule="exact" w:wrap="none" w:vAnchor="page" w:hAnchor="page" w:x="589" w:y="1148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93" w:lineRule="exact"/>
        <w:ind w:left="380"/>
        <w:jc w:val="both"/>
      </w:pPr>
      <w:r>
        <w:rPr>
          <w:rStyle w:val="21"/>
        </w:rPr>
        <w:t>воспитание</w:t>
      </w:r>
      <w:r>
        <w:t xml:space="preserve"> убежденности в возможности познания природы, в не</w:t>
      </w:r>
      <w:r>
        <w:t>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230A8" w:rsidRDefault="004230A8">
      <w:pPr>
        <w:rPr>
          <w:sz w:val="2"/>
          <w:szCs w:val="2"/>
        </w:rPr>
        <w:sectPr w:rsidR="00423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/>
        <w:jc w:val="both"/>
      </w:pPr>
      <w:r>
        <w:lastRenderedPageBreak/>
        <w:t xml:space="preserve">• </w:t>
      </w:r>
      <w:r>
        <w:rPr>
          <w:rStyle w:val="21"/>
        </w:rPr>
        <w:t>применение полученны</w:t>
      </w:r>
      <w:r>
        <w:rPr>
          <w:rStyle w:val="21"/>
        </w:rPr>
        <w:t>х знаний и умении</w:t>
      </w:r>
      <w: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t>Сведения о программе курса: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t>Рабочая программа курса по физике составлена на основе фе</w:t>
      </w:r>
      <w:r>
        <w:t>дерального компонента государственного стандарта основного общего образования.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t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</w:t>
      </w:r>
      <w:r>
        <w:t>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</w:t>
      </w:r>
      <w:r>
        <w:t>полняемых учащимися.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720"/>
        <w:jc w:val="left"/>
      </w:pPr>
      <w:r>
        <w:t xml:space="preserve">Рабочая программа курса разработана на основе авторской программы </w:t>
      </w:r>
      <w:r>
        <w:t xml:space="preserve">Е. М. Гутника, </w:t>
      </w:r>
      <w:r>
        <w:t>А. В. Перышкина «Физика» 7-9 классы, М., Дрофа 20</w:t>
      </w:r>
      <w:r w:rsidR="0041212B">
        <w:t>18</w:t>
      </w:r>
      <w:r>
        <w:t>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720"/>
        <w:jc w:val="left"/>
      </w:pPr>
      <w:r>
        <w:t>Учебно-методический комплекс:</w:t>
      </w:r>
    </w:p>
    <w:p w:rsidR="004230A8" w:rsidRDefault="00B6154B">
      <w:pPr>
        <w:pStyle w:val="20"/>
        <w:framePr w:w="10771" w:h="14404" w:hRule="exact" w:wrap="none" w:vAnchor="page" w:hAnchor="page" w:x="591" w:y="111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98" w:lineRule="exact"/>
        <w:ind w:left="380" w:firstLine="0"/>
        <w:jc w:val="left"/>
      </w:pPr>
      <w:r>
        <w:rPr>
          <w:rStyle w:val="21"/>
        </w:rPr>
        <w:t>Учебники</w:t>
      </w:r>
      <w:r>
        <w:t xml:space="preserve">: Физика. </w:t>
      </w:r>
      <w:r>
        <w:rPr>
          <w:rStyle w:val="21"/>
        </w:rPr>
        <w:t>7 класс</w:t>
      </w:r>
      <w:r>
        <w:t xml:space="preserve"> Пёрышкин А.В.: Учебник для общеобразовательных учреждений - М., </w:t>
      </w:r>
      <w:r w:rsidR="0041212B">
        <w:t>Просвещение</w:t>
      </w:r>
      <w:r>
        <w:t xml:space="preserve"> 20</w:t>
      </w:r>
      <w:r w:rsidR="0041212B">
        <w:t>18</w:t>
      </w:r>
      <w:r>
        <w:t xml:space="preserve">; Физика. </w:t>
      </w:r>
      <w:r>
        <w:rPr>
          <w:rStyle w:val="21"/>
        </w:rPr>
        <w:t>8 класс</w:t>
      </w:r>
      <w:r>
        <w:t xml:space="preserve"> Пёрышкин А.В.: Учебник для общеобразовательных учреждений - М., </w:t>
      </w:r>
      <w:r w:rsidR="0041212B">
        <w:t>Просвещение</w:t>
      </w:r>
      <w:r>
        <w:t xml:space="preserve"> 20</w:t>
      </w:r>
      <w:r w:rsidR="0041212B">
        <w:t>1</w:t>
      </w:r>
      <w:r>
        <w:t>8</w:t>
      </w:r>
      <w:r>
        <w:t xml:space="preserve">; Физика. </w:t>
      </w:r>
      <w:r>
        <w:rPr>
          <w:rStyle w:val="21"/>
        </w:rPr>
        <w:t xml:space="preserve">9 класс </w:t>
      </w:r>
      <w:r w:rsidR="0041212B">
        <w:t>Е.М.Гутник, А.В.П</w:t>
      </w:r>
      <w:r>
        <w:t>ёрышкин</w:t>
      </w:r>
      <w:r>
        <w:t>: Учебник для общеобразовате</w:t>
      </w:r>
      <w:r>
        <w:t xml:space="preserve">льных учреждений - М., </w:t>
      </w:r>
      <w:r w:rsidR="0041212B">
        <w:t>Просвещение</w:t>
      </w:r>
      <w:r>
        <w:t xml:space="preserve"> 20</w:t>
      </w:r>
      <w:r w:rsidR="0041212B">
        <w:t>18</w:t>
      </w:r>
    </w:p>
    <w:p w:rsidR="004230A8" w:rsidRDefault="00B6154B">
      <w:pPr>
        <w:pStyle w:val="20"/>
        <w:framePr w:w="10771" w:h="14404" w:hRule="exact" w:wrap="none" w:vAnchor="page" w:hAnchor="page" w:x="591" w:y="111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98" w:lineRule="exact"/>
        <w:ind w:left="380" w:firstLine="0"/>
        <w:jc w:val="left"/>
      </w:pPr>
      <w:r>
        <w:rPr>
          <w:rStyle w:val="21"/>
        </w:rPr>
        <w:t>Сборник задач по физике.</w:t>
      </w:r>
      <w:r>
        <w:t xml:space="preserve"> 7-9 кл. / Составитель В.И. Лукашик.-7-е изд.-М.: Просвещение, 2003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720"/>
        <w:jc w:val="left"/>
      </w:pPr>
      <w:r>
        <w:t xml:space="preserve">Информация о количестве учебных часов: 68 часов в </w:t>
      </w:r>
      <w:r w:rsidR="007C1A47">
        <w:t>7-8 классах</w:t>
      </w:r>
      <w:r>
        <w:t xml:space="preserve"> (2 часа в неделю)</w:t>
      </w:r>
      <w:r w:rsidR="007C1A47">
        <w:t>, 103 часа в 9 классе (3 часа в неделю)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t>Ведущие формы и методы, технологи</w:t>
      </w:r>
      <w:r>
        <w:t>и обучения: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rPr>
          <w:rStyle w:val="22"/>
        </w:rPr>
        <w:t>Формы организации учебных занятий:</w:t>
      </w:r>
      <w:r>
        <w:t xml:space="preserve"> изучение нового материала; семинарские занятия; обобщения и систематизации; контрольные мероприятия.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rPr>
          <w:rStyle w:val="22"/>
        </w:rPr>
        <w:t>Используемы методы обучения</w:t>
      </w:r>
      <w:r>
        <w:t xml:space="preserve"> (по И. Я. Лернеру): объяснительно - иллюстративный; проблемное изложение, эврист</w:t>
      </w:r>
      <w:r>
        <w:t>ический, исследовательский.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600"/>
        <w:jc w:val="both"/>
      </w:pPr>
      <w:r>
        <w:rPr>
          <w:rStyle w:val="22"/>
        </w:rPr>
        <w:t>Используемые педагогические технологии:</w:t>
      </w:r>
      <w:r>
        <w:t xml:space="preserve"> информационно-коммуникационные; компетентностный подход к обучению (авторы: Хуторский А.В., Зимняя И.А.), дифференцированное обучение (автор: Гузеев В.В).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after="3" w:line="260" w:lineRule="exact"/>
        <w:ind w:left="380" w:firstLine="720"/>
        <w:jc w:val="left"/>
      </w:pPr>
      <w:r>
        <w:t>Механизмы формирования ключевых к</w:t>
      </w:r>
      <w:r>
        <w:t>омпетенций учащихся</w:t>
      </w:r>
      <w:r>
        <w:rPr>
          <w:rStyle w:val="21"/>
        </w:rPr>
        <w:t>: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tabs>
          <w:tab w:val="left" w:pos="9770"/>
        </w:tabs>
        <w:spacing w:before="0" w:line="298" w:lineRule="exact"/>
        <w:ind w:left="380" w:firstLine="500"/>
        <w:jc w:val="both"/>
      </w:pPr>
      <w:r>
        <w:t>Оптимальным путем развития ключевых компетенций учащихся</w:t>
      </w:r>
      <w:r>
        <w:tab/>
        <w:t>является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0"/>
        <w:jc w:val="both"/>
      </w:pPr>
      <w:r>
        <w:t xml:space="preserve">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</w:t>
      </w:r>
      <w:r>
        <w:t>формируется в процессе постановки и решении задач. В процессе решения качественных и расчетных задач по физике учащиеся приобретают «универсальные знания, умения, навыки, а также опыт самостоятельной деятельности и личной ответственности», что соответствуе</w:t>
      </w:r>
      <w:r>
        <w:t>т определению понятия ключевых компетенций.</w:t>
      </w:r>
    </w:p>
    <w:p w:rsidR="004230A8" w:rsidRDefault="00B6154B">
      <w:pPr>
        <w:pStyle w:val="20"/>
        <w:framePr w:w="10771" w:h="14404" w:hRule="exact" w:wrap="none" w:vAnchor="page" w:hAnchor="page" w:x="591" w:y="1111"/>
        <w:shd w:val="clear" w:color="auto" w:fill="auto"/>
        <w:spacing w:before="0" w:line="298" w:lineRule="exact"/>
        <w:ind w:left="380" w:firstLine="500"/>
        <w:jc w:val="both"/>
      </w:pPr>
      <w:r>
        <w:t>Поле решаемых задач - Система задач -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</w:t>
      </w:r>
      <w:r>
        <w:t>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практико-ориентирована, содержит совре</w:t>
      </w:r>
      <w:r>
        <w:t>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4230A8" w:rsidRDefault="004230A8">
      <w:pPr>
        <w:rPr>
          <w:sz w:val="2"/>
          <w:szCs w:val="2"/>
        </w:rPr>
        <w:sectPr w:rsidR="00423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30A8" w:rsidRDefault="00B6154B">
      <w:pPr>
        <w:pStyle w:val="20"/>
        <w:framePr w:w="10430" w:h="9330" w:hRule="exact" w:wrap="none" w:vAnchor="page" w:hAnchor="page" w:x="762" w:y="1126"/>
        <w:shd w:val="clear" w:color="auto" w:fill="auto"/>
        <w:spacing w:before="0" w:line="298" w:lineRule="exact"/>
        <w:ind w:firstLine="600"/>
        <w:jc w:val="both"/>
      </w:pPr>
      <w:r>
        <w:lastRenderedPageBreak/>
        <w:t xml:space="preserve">В информационной структуре поля учебных задач, заключены соответствующие виды знаний </w:t>
      </w:r>
      <w:r>
        <w:t>и умений, детерминирующие такие виды учебно - познавательной деятельности, как познавательная, практическая, оценочная, учебная. Решение задач является эффективным способом реализации компетентностного подхода к обучению.</w:t>
      </w:r>
    </w:p>
    <w:p w:rsidR="004230A8" w:rsidRDefault="00B6154B">
      <w:pPr>
        <w:pStyle w:val="20"/>
        <w:framePr w:w="10430" w:h="9330" w:hRule="exact" w:wrap="none" w:vAnchor="page" w:hAnchor="page" w:x="762" w:y="1126"/>
        <w:shd w:val="clear" w:color="auto" w:fill="auto"/>
        <w:spacing w:before="0" w:line="298" w:lineRule="exact"/>
        <w:ind w:firstLine="600"/>
        <w:jc w:val="both"/>
      </w:pPr>
      <w:r>
        <w:t>Общеучебные умения, навыки и спосо</w:t>
      </w:r>
      <w:r>
        <w:t>бы деятельности:</w:t>
      </w:r>
    </w:p>
    <w:p w:rsidR="004230A8" w:rsidRDefault="00B6154B">
      <w:pPr>
        <w:pStyle w:val="20"/>
        <w:framePr w:w="10430" w:h="9330" w:hRule="exact" w:wrap="none" w:vAnchor="page" w:hAnchor="page" w:x="762" w:y="1126"/>
        <w:shd w:val="clear" w:color="auto" w:fill="auto"/>
        <w:spacing w:before="0" w:line="298" w:lineRule="exact"/>
        <w:ind w:firstLine="600"/>
        <w:jc w:val="left"/>
      </w:pPr>
      <w:r>
        <w:t xml:space="preserve">Курс 7-9 класса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  <w:r>
        <w:rPr>
          <w:rStyle w:val="21"/>
        </w:rPr>
        <w:t>Поз</w:t>
      </w:r>
      <w:r>
        <w:rPr>
          <w:rStyle w:val="21"/>
        </w:rPr>
        <w:t>навательная деятельность: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98" w:lineRule="exact"/>
        <w:ind w:firstLine="0"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98" w:lineRule="exact"/>
        <w:ind w:firstLine="0"/>
        <w:jc w:val="both"/>
      </w:pPr>
      <w:r>
        <w:t xml:space="preserve">формирование умений различать факты, гипотезы, причины, следствия, доказательства, законы, </w:t>
      </w:r>
      <w:r>
        <w:t>теории;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98" w:lineRule="exact"/>
        <w:ind w:firstLine="0"/>
        <w:jc w:val="both"/>
      </w:pPr>
      <w:r>
        <w:t>овладение адекватными способами решения теоретических и экспериментальных задач;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98" w:lineRule="exact"/>
        <w:ind w:firstLine="0"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230A8" w:rsidRDefault="00B6154B">
      <w:pPr>
        <w:pStyle w:val="30"/>
        <w:framePr w:w="10430" w:h="9330" w:hRule="exact" w:wrap="none" w:vAnchor="page" w:hAnchor="page" w:x="762" w:y="1126"/>
        <w:shd w:val="clear" w:color="auto" w:fill="auto"/>
        <w:ind w:firstLine="740"/>
        <w:jc w:val="left"/>
      </w:pPr>
      <w:r>
        <w:t>Информационно-коммуникативная деятельность: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98" w:lineRule="exact"/>
        <w:ind w:firstLine="0"/>
        <w:jc w:val="both"/>
      </w:pPr>
      <w:r>
        <w:t>вла</w:t>
      </w:r>
      <w:r>
        <w:t>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98" w:lineRule="exact"/>
        <w:ind w:firstLine="0"/>
        <w:jc w:val="both"/>
      </w:pPr>
      <w:r>
        <w:t>использование для решения познавательных и коммуникативных задач различных ис точников информации.</w:t>
      </w:r>
    </w:p>
    <w:p w:rsidR="004230A8" w:rsidRDefault="00B6154B">
      <w:pPr>
        <w:pStyle w:val="30"/>
        <w:framePr w:w="10430" w:h="9330" w:hRule="exact" w:wrap="none" w:vAnchor="page" w:hAnchor="page" w:x="762" w:y="1126"/>
        <w:shd w:val="clear" w:color="auto" w:fill="auto"/>
        <w:ind w:firstLine="740"/>
        <w:jc w:val="left"/>
      </w:pPr>
      <w:r>
        <w:t>Рефлексивная деятельнос</w:t>
      </w:r>
      <w:r>
        <w:t>ть: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98" w:lineRule="exact"/>
        <w:ind w:firstLine="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4230A8" w:rsidRDefault="00B6154B">
      <w:pPr>
        <w:pStyle w:val="20"/>
        <w:framePr w:w="10430" w:h="9330" w:hRule="exact" w:wrap="none" w:vAnchor="page" w:hAnchor="page" w:x="762" w:y="1126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98" w:lineRule="exact"/>
        <w:ind w:firstLine="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230A8" w:rsidRDefault="00B6154B">
      <w:pPr>
        <w:pStyle w:val="20"/>
        <w:framePr w:w="10430" w:h="9330" w:hRule="exact" w:wrap="none" w:vAnchor="page" w:hAnchor="page" w:x="762" w:y="1126"/>
        <w:shd w:val="clear" w:color="auto" w:fill="auto"/>
        <w:spacing w:before="0" w:line="298" w:lineRule="exact"/>
        <w:ind w:firstLine="740"/>
        <w:jc w:val="left"/>
      </w:pPr>
      <w:r>
        <w:t>Используемые формы, сп</w:t>
      </w:r>
      <w:r>
        <w:t>особы и средства проверки и оценки результатов обучения по данной рабочей программе:</w:t>
      </w:r>
    </w:p>
    <w:p w:rsidR="004230A8" w:rsidRDefault="00B6154B">
      <w:pPr>
        <w:pStyle w:val="20"/>
        <w:framePr w:w="10430" w:h="9330" w:hRule="exact" w:wrap="none" w:vAnchor="page" w:hAnchor="page" w:x="762" w:y="1126"/>
        <w:shd w:val="clear" w:color="auto" w:fill="auto"/>
        <w:spacing w:before="0" w:line="298" w:lineRule="exact"/>
        <w:ind w:firstLine="740"/>
        <w:jc w:val="left"/>
      </w:pPr>
      <w: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</w:r>
    </w:p>
    <w:p w:rsidR="004230A8" w:rsidRDefault="00B6154B">
      <w:pPr>
        <w:pStyle w:val="20"/>
        <w:framePr w:w="10430" w:h="4847" w:hRule="exact" w:wrap="none" w:vAnchor="page" w:hAnchor="page" w:x="762" w:y="10687"/>
        <w:shd w:val="clear" w:color="auto" w:fill="auto"/>
        <w:spacing w:before="0" w:line="298" w:lineRule="exact"/>
        <w:ind w:left="20" w:firstLine="0"/>
      </w:pPr>
      <w:r>
        <w:t>Аннотация к рабочим программам по физике</w:t>
      </w:r>
      <w:r>
        <w:br/>
        <w:t>10 - 11 класс (среднее общее образование)</w:t>
      </w:r>
    </w:p>
    <w:p w:rsidR="004230A8" w:rsidRDefault="00B6154B">
      <w:pPr>
        <w:pStyle w:val="20"/>
        <w:framePr w:w="10430" w:h="4847" w:hRule="exact" w:wrap="none" w:vAnchor="page" w:hAnchor="page" w:x="762" w:y="10687"/>
        <w:shd w:val="clear" w:color="auto" w:fill="auto"/>
        <w:spacing w:before="0" w:line="298" w:lineRule="exact"/>
        <w:ind w:firstLine="740"/>
        <w:jc w:val="both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</w:t>
      </w:r>
      <w:r>
        <w:t>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</w:t>
      </w:r>
      <w:r>
        <w:t>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</w:t>
      </w:r>
      <w:r>
        <w:t>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4230A8" w:rsidRDefault="00B6154B">
      <w:pPr>
        <w:pStyle w:val="20"/>
        <w:framePr w:w="10430" w:h="4847" w:hRule="exact" w:wrap="none" w:vAnchor="page" w:hAnchor="page" w:x="762" w:y="10687"/>
        <w:shd w:val="clear" w:color="auto" w:fill="auto"/>
        <w:spacing w:before="0" w:line="298" w:lineRule="exact"/>
        <w:ind w:firstLine="740"/>
        <w:jc w:val="both"/>
      </w:pPr>
      <w:r>
        <w:t xml:space="preserve">Гуманитарное значение физики как </w:t>
      </w:r>
      <w:r>
        <w:t xml:space="preserve">составной части общего образовании состоит в том, что она вооружает школьника </w:t>
      </w:r>
      <w:r>
        <w:rPr>
          <w:rStyle w:val="21"/>
        </w:rPr>
        <w:t>научным методом познания,</w:t>
      </w:r>
      <w:r>
        <w:t xml:space="preserve"> позволяющим получать объективные знания об окружающем мире.</w:t>
      </w:r>
    </w:p>
    <w:p w:rsidR="004230A8" w:rsidRDefault="004230A8">
      <w:pPr>
        <w:rPr>
          <w:sz w:val="2"/>
          <w:szCs w:val="2"/>
        </w:rPr>
        <w:sectPr w:rsidR="00423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lastRenderedPageBreak/>
        <w:t>Знание физических законов необходимо для изучения химии, биологии, физ</w:t>
      </w:r>
      <w:r>
        <w:t>ической географии, технологии, ОБЖ.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</w:t>
      </w:r>
      <w:r>
        <w:t>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t>Цели изучения физики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освоение знании</w:t>
      </w:r>
      <w:r>
        <w:t xml:space="preserve"> о механических, тепловы</w:t>
      </w:r>
      <w:r>
        <w:t>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 О строении и эволюции Вселенной;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зн</w:t>
      </w:r>
      <w:r>
        <w:rPr>
          <w:rStyle w:val="21"/>
        </w:rPr>
        <w:t>акомство с основами физических теории</w:t>
      </w:r>
      <w:r>
        <w:t>: классической механики, молекулярно- кинетической теории, термодинамики, электродинамики, специальной теорией относительности, квантовой теории;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овладение умениями</w:t>
      </w:r>
      <w:r>
        <w:t xml:space="preserve"> проводить наблюдения природных явлений, описывать и об</w:t>
      </w:r>
      <w:r>
        <w:t>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</w:t>
      </w:r>
      <w:r>
        <w:t>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развитие</w:t>
      </w:r>
      <w:r>
        <w:t xml:space="preserve"> познавательных интересов, интеллектуальных и творческих способностей, самостоятельности в приобрете</w:t>
      </w:r>
      <w:r>
        <w:t>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воспитание</w:t>
      </w:r>
      <w:r>
        <w:t xml:space="preserve"> убежденности в возможности познания законов природы, в необходимости разумного использования достижений науки </w:t>
      </w:r>
      <w:r>
        <w:t>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4230A8" w:rsidRDefault="00B6154B">
      <w:pPr>
        <w:pStyle w:val="20"/>
        <w:framePr w:w="10435" w:h="14398" w:hRule="exact" w:wrap="none" w:vAnchor="page" w:hAnchor="page" w:x="759" w:y="1126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298" w:lineRule="exact"/>
        <w:ind w:firstLine="0"/>
        <w:jc w:val="both"/>
      </w:pPr>
      <w:r>
        <w:rPr>
          <w:rStyle w:val="21"/>
        </w:rPr>
        <w:t>использование полученных знании и умении</w:t>
      </w:r>
      <w: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t>Сведения о программе: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t>Рабочая программа по физике составлена на основе федерального компонента государстве</w:t>
      </w:r>
      <w:r>
        <w:t>нного стандарта основного общего образования.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740"/>
        <w:jc w:val="both"/>
      </w:pPr>
      <w:r>
        <w:t>Изучаемый материал разбит на тематические блоки (модули). В рамках модуля учащиеся могут выбирать различные учебные траектории, но сроки окончания модуля строго ограничены контрольным мероприятием. Количество ч</w:t>
      </w:r>
      <w:r>
        <w:t>асов на изучение отдельных тем не изменено, структурный порядок изучения тем сохранен, расширение содержания учебного материала происходит в процессе решения специально подобранных разноуровневых задач (Система задач).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98" w:lineRule="exact"/>
        <w:ind w:firstLine="0"/>
        <w:jc w:val="both"/>
      </w:pPr>
      <w:r>
        <w:t>Курс физики 10 - 11 класса включает 8</w:t>
      </w:r>
      <w:r>
        <w:t xml:space="preserve"> разделов: «Механика», «Молекулярная физика. Термодинамика», «Электродинамика». Курс физики 11 класса включает 5 разделов: «Электродинамика», «Колебания и волны», «Оптика», «Квантовая физика», «Элементы астрофизики».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60" w:lineRule="exact"/>
        <w:ind w:firstLine="740"/>
        <w:jc w:val="both"/>
      </w:pPr>
      <w:r>
        <w:t xml:space="preserve">Данная структура курса имеет следующие </w:t>
      </w:r>
      <w:r>
        <w:rPr>
          <w:rStyle w:val="21"/>
        </w:rPr>
        <w:t>особенности:</w:t>
      </w:r>
    </w:p>
    <w:p w:rsidR="004230A8" w:rsidRDefault="00B6154B">
      <w:pPr>
        <w:pStyle w:val="20"/>
        <w:framePr w:w="10435" w:h="14398" w:hRule="exact" w:wrap="none" w:vAnchor="page" w:hAnchor="page" w:x="759" w:y="1126"/>
        <w:shd w:val="clear" w:color="auto" w:fill="auto"/>
        <w:spacing w:before="0" w:line="260" w:lineRule="exact"/>
        <w:ind w:firstLine="0"/>
        <w:jc w:val="both"/>
      </w:pPr>
      <w:r>
        <w:rPr>
          <w:rStyle w:val="21"/>
        </w:rPr>
        <w:t>•</w:t>
      </w:r>
      <w:r>
        <w:t xml:space="preserve"> теория относительности изучается сразу после механики и до электродинамики и</w:t>
      </w:r>
    </w:p>
    <w:p w:rsidR="004230A8" w:rsidRDefault="004230A8">
      <w:pPr>
        <w:rPr>
          <w:sz w:val="2"/>
          <w:szCs w:val="2"/>
        </w:rPr>
        <w:sectPr w:rsidR="00423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lastRenderedPageBreak/>
        <w:t xml:space="preserve">оптики, что позволяет показать место механики в современной физической картине мира и с самого начала изучения курса следовать идее единства </w:t>
      </w:r>
      <w:r>
        <w:t>классической и современной физики; • далее следует большой раздел о строении и свойствах вещества, в котором вслед за классическими представлениями молекулярной физики, включающей молекулярнокинетическую теорию и термодинамику, рассматриваются квантовые ид</w:t>
      </w:r>
      <w:r>
        <w:t>еи физики атома, атомного ядра и элементарных частиц.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740"/>
        <w:jc w:val="both"/>
      </w:pPr>
      <w:r>
        <w:t>Рабочая программа курса разработана на основе авторской программы В.С. Данюшенков, О.В. Коршунова - (базовый уровень), программы общеобразовательных учреждений - М., Просвещение.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740"/>
        <w:jc w:val="both"/>
      </w:pPr>
      <w:r>
        <w:t>Учебно-методический ком</w:t>
      </w:r>
      <w:r>
        <w:t>плекс:</w:t>
      </w:r>
    </w:p>
    <w:p w:rsidR="004230A8" w:rsidRDefault="00B6154B">
      <w:pPr>
        <w:pStyle w:val="30"/>
        <w:framePr w:w="10430" w:h="14409" w:hRule="exact" w:wrap="none" w:vAnchor="page" w:hAnchor="page" w:x="762" w:y="1126"/>
        <w:numPr>
          <w:ilvl w:val="0"/>
          <w:numId w:val="4"/>
        </w:numPr>
        <w:shd w:val="clear" w:color="auto" w:fill="auto"/>
        <w:tabs>
          <w:tab w:val="left" w:pos="284"/>
        </w:tabs>
      </w:pPr>
      <w:r>
        <w:t>Учебники: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t xml:space="preserve">для 10 класса общеобразовательных учреждений / Г.Я. Мякишев, Б.Б. Буховцев, Н.Н. Сотский. - </w:t>
      </w:r>
      <w:r>
        <w:t>М.: Просвещение, 20</w:t>
      </w:r>
      <w:r w:rsidR="007C1A47">
        <w:t>17</w:t>
      </w:r>
      <w:r>
        <w:t>;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t xml:space="preserve">для 11 класса общеобразовательных учреждений / Г.Я. Мякишев, Б.Б. Буховцев - </w:t>
      </w:r>
      <w:r>
        <w:t>М.: Просвещ</w:t>
      </w:r>
      <w:r w:rsidR="007C1A47">
        <w:t>ение, 2017</w:t>
      </w:r>
      <w:r>
        <w:t>;</w:t>
      </w:r>
    </w:p>
    <w:p w:rsidR="004230A8" w:rsidRDefault="00B6154B">
      <w:pPr>
        <w:pStyle w:val="20"/>
        <w:framePr w:w="10430" w:h="14409" w:hRule="exact" w:wrap="none" w:vAnchor="page" w:hAnchor="page" w:x="762" w:y="1126"/>
        <w:numPr>
          <w:ilvl w:val="0"/>
          <w:numId w:val="4"/>
        </w:numPr>
        <w:shd w:val="clear" w:color="auto" w:fill="auto"/>
        <w:tabs>
          <w:tab w:val="left" w:pos="308"/>
        </w:tabs>
        <w:spacing w:before="0" w:line="298" w:lineRule="exact"/>
        <w:ind w:firstLine="0"/>
        <w:jc w:val="both"/>
      </w:pPr>
      <w:r>
        <w:rPr>
          <w:rStyle w:val="21"/>
        </w:rPr>
        <w:t>Сборник задач по физике</w:t>
      </w:r>
      <w:r>
        <w:t xml:space="preserve">: для 10-11 класс общеобразовательных учреждений / Сост. </w:t>
      </w:r>
      <w:r w:rsidR="007C1A47">
        <w:t>Н.А.Парфентьева</w:t>
      </w:r>
      <w:r>
        <w:t xml:space="preserve">. - </w:t>
      </w:r>
      <w:r>
        <w:t>М.: Просвещение, 20</w:t>
      </w:r>
      <w:r w:rsidR="007C1A47">
        <w:t>17</w:t>
      </w:r>
      <w:r>
        <w:t>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740"/>
        <w:jc w:val="left"/>
      </w:pPr>
      <w:r>
        <w:t>Информация о количестве учебных часов: 10 класс - 68 час</w:t>
      </w:r>
      <w:r w:rsidR="007C1A47">
        <w:t>ов</w:t>
      </w:r>
      <w:r>
        <w:t xml:space="preserve"> (2 часа в неделю); 11 класс - </w:t>
      </w:r>
      <w:r w:rsidR="007C1A47">
        <w:t>103</w:t>
      </w:r>
      <w:r>
        <w:t xml:space="preserve"> час</w:t>
      </w:r>
      <w:r w:rsidR="007C1A47">
        <w:t>а</w:t>
      </w:r>
      <w:r>
        <w:t xml:space="preserve"> (</w:t>
      </w:r>
      <w:r w:rsidR="007C1A47">
        <w:t>3</w:t>
      </w:r>
      <w:r>
        <w:t xml:space="preserve"> часа в неделю)</w:t>
      </w:r>
      <w:r w:rsidR="007C1A47">
        <w:t>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640"/>
        <w:jc w:val="both"/>
      </w:pPr>
      <w:r>
        <w:t>Ведущие формы и методы, технологии обучения: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640"/>
        <w:jc w:val="both"/>
      </w:pPr>
      <w:r>
        <w:rPr>
          <w:rStyle w:val="22"/>
        </w:rPr>
        <w:t>Формы организации учебных занятий:</w:t>
      </w:r>
      <w:r>
        <w:t xml:space="preserve"> изучение нового материала; семинарские занятия; обобщения и систематизации; контрольные мероприятия.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740"/>
        <w:jc w:val="both"/>
      </w:pPr>
      <w:r>
        <w:t>Механизмы формирования ключевых компетенций учащихся</w:t>
      </w:r>
      <w:r>
        <w:rPr>
          <w:rStyle w:val="21"/>
        </w:rPr>
        <w:t>: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t>Оптимальным путем развити</w:t>
      </w:r>
      <w:r>
        <w:t>я ключевых компетенций учащихся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</w:t>
      </w:r>
      <w:r>
        <w:t>. В процессе решения качественных и расчетных задач по физике учащиеся приобретают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t xml:space="preserve">Поле </w:t>
      </w:r>
      <w:r>
        <w:t>решаемых задач - Система задач -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</w:t>
      </w:r>
      <w:r>
        <w:t>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практико-ориентирована, содержит современные задачи, отражающие уровень развития техник</w:t>
      </w:r>
      <w:r>
        <w:t>и, нацеливает на последующую профессиональную деятельность, что особенно актуально для выпускников.</w:t>
      </w:r>
    </w:p>
    <w:p w:rsidR="004230A8" w:rsidRDefault="00B6154B">
      <w:pPr>
        <w:pStyle w:val="20"/>
        <w:framePr w:w="10430" w:h="14409" w:hRule="exact" w:wrap="none" w:vAnchor="page" w:hAnchor="page" w:x="762" w:y="1126"/>
        <w:shd w:val="clear" w:color="auto" w:fill="auto"/>
        <w:spacing w:before="0" w:line="298" w:lineRule="exact"/>
        <w:ind w:firstLine="0"/>
        <w:jc w:val="both"/>
      </w:pPr>
      <w:r>
        <w:t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</w:t>
      </w:r>
      <w:r>
        <w:t>, как познавательная, практическая, оценочная, учебная. Решение задач является эффективным способом реализации компетентностного подхода к обучению.</w:t>
      </w:r>
    </w:p>
    <w:p w:rsidR="004230A8" w:rsidRDefault="004230A8">
      <w:pPr>
        <w:rPr>
          <w:sz w:val="2"/>
          <w:szCs w:val="2"/>
        </w:rPr>
        <w:sectPr w:rsidR="00423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30A8" w:rsidRDefault="00B6154B">
      <w:pPr>
        <w:pStyle w:val="20"/>
        <w:framePr w:w="10416" w:h="8130" w:hRule="exact" w:wrap="none" w:vAnchor="page" w:hAnchor="page" w:x="769" w:y="1370"/>
        <w:shd w:val="clear" w:color="auto" w:fill="auto"/>
        <w:spacing w:before="0" w:line="298" w:lineRule="exact"/>
        <w:ind w:firstLine="740"/>
        <w:jc w:val="both"/>
      </w:pPr>
      <w:r>
        <w:lastRenderedPageBreak/>
        <w:t>Общеучебные умения, навыки и способы деятельности</w:t>
      </w:r>
    </w:p>
    <w:p w:rsidR="004230A8" w:rsidRDefault="00B6154B">
      <w:pPr>
        <w:pStyle w:val="20"/>
        <w:framePr w:w="10416" w:h="8130" w:hRule="exact" w:wrap="none" w:vAnchor="page" w:hAnchor="page" w:x="769" w:y="1370"/>
        <w:shd w:val="clear" w:color="auto" w:fill="auto"/>
        <w:spacing w:before="0" w:line="298" w:lineRule="exact"/>
        <w:ind w:firstLine="0"/>
        <w:jc w:val="left"/>
      </w:pPr>
      <w:r>
        <w:t xml:space="preserve"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  <w:r>
        <w:rPr>
          <w:rStyle w:val="21"/>
        </w:rPr>
        <w:t>Познавательная дея</w:t>
      </w:r>
      <w:r>
        <w:rPr>
          <w:rStyle w:val="21"/>
        </w:rPr>
        <w:t>тельность: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овладение аде</w:t>
      </w:r>
      <w:r>
        <w:t>кватными способами решения теоретических и экспериментальных задач;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230A8" w:rsidRDefault="00B6154B">
      <w:pPr>
        <w:pStyle w:val="30"/>
        <w:framePr w:w="10416" w:h="8130" w:hRule="exact" w:wrap="none" w:vAnchor="page" w:hAnchor="page" w:x="769" w:y="1370"/>
        <w:shd w:val="clear" w:color="auto" w:fill="auto"/>
        <w:ind w:left="1320"/>
        <w:jc w:val="left"/>
      </w:pPr>
      <w:r>
        <w:t>Информационно-коммуникативная деятельность: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 xml:space="preserve">владение монологической </w:t>
      </w:r>
      <w:r>
        <w:t>и диалогической речью, развитие способности понимать точку зрения собеседника и признавать право на иное мнение;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4230A8" w:rsidRDefault="00B6154B">
      <w:pPr>
        <w:pStyle w:val="30"/>
        <w:framePr w:w="10416" w:h="8130" w:hRule="exact" w:wrap="none" w:vAnchor="page" w:hAnchor="page" w:x="769" w:y="1370"/>
        <w:shd w:val="clear" w:color="auto" w:fill="auto"/>
        <w:ind w:left="1320"/>
        <w:jc w:val="left"/>
      </w:pPr>
      <w:r>
        <w:t>Рефлексивная деятельность: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 xml:space="preserve">владение навыками </w:t>
      </w:r>
      <w:r>
        <w:t>контроля и оценки своей деятельности, умением предвидеть возможные результаты своих действий:</w:t>
      </w:r>
    </w:p>
    <w:p w:rsidR="004230A8" w:rsidRDefault="00B6154B">
      <w:pPr>
        <w:pStyle w:val="20"/>
        <w:framePr w:w="10416" w:h="8130" w:hRule="exact" w:wrap="none" w:vAnchor="page" w:hAnchor="page" w:x="769" w:y="1370"/>
        <w:numPr>
          <w:ilvl w:val="0"/>
          <w:numId w:val="3"/>
        </w:numPr>
        <w:shd w:val="clear" w:color="auto" w:fill="auto"/>
        <w:tabs>
          <w:tab w:val="left" w:pos="244"/>
        </w:tabs>
        <w:spacing w:before="0" w:line="298" w:lineRule="exact"/>
        <w:ind w:firstLine="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230A8" w:rsidRDefault="00B6154B">
      <w:pPr>
        <w:pStyle w:val="20"/>
        <w:framePr w:w="10416" w:h="8130" w:hRule="exact" w:wrap="none" w:vAnchor="page" w:hAnchor="page" w:x="769" w:y="1370"/>
        <w:shd w:val="clear" w:color="auto" w:fill="auto"/>
        <w:spacing w:before="0" w:line="298" w:lineRule="exact"/>
        <w:ind w:firstLine="740"/>
        <w:jc w:val="both"/>
      </w:pPr>
      <w:r>
        <w:t>Используемые формы, способы и средства прове</w:t>
      </w:r>
      <w:r>
        <w:t>рки и оценки результатов обучения по данной рабочей программе:</w:t>
      </w:r>
    </w:p>
    <w:p w:rsidR="004230A8" w:rsidRDefault="00B6154B">
      <w:pPr>
        <w:pStyle w:val="20"/>
        <w:framePr w:w="10416" w:h="8130" w:hRule="exact" w:wrap="none" w:vAnchor="page" w:hAnchor="page" w:x="769" w:y="1370"/>
        <w:shd w:val="clear" w:color="auto" w:fill="auto"/>
        <w:spacing w:before="0" w:line="298" w:lineRule="exact"/>
        <w:ind w:firstLine="740"/>
        <w:jc w:val="both"/>
      </w:pPr>
      <w: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</w:r>
    </w:p>
    <w:p w:rsidR="004230A8" w:rsidRDefault="004230A8">
      <w:pPr>
        <w:rPr>
          <w:sz w:val="2"/>
          <w:szCs w:val="2"/>
        </w:rPr>
      </w:pPr>
    </w:p>
    <w:sectPr w:rsidR="004230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4B" w:rsidRDefault="00B6154B">
      <w:r>
        <w:separator/>
      </w:r>
    </w:p>
  </w:endnote>
  <w:endnote w:type="continuationSeparator" w:id="0">
    <w:p w:rsidR="00B6154B" w:rsidRDefault="00B6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4B" w:rsidRDefault="00B6154B"/>
  </w:footnote>
  <w:footnote w:type="continuationSeparator" w:id="0">
    <w:p w:rsidR="00B6154B" w:rsidRDefault="00B61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96B"/>
    <w:multiLevelType w:val="multilevel"/>
    <w:tmpl w:val="ADCCE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631CA"/>
    <w:multiLevelType w:val="multilevel"/>
    <w:tmpl w:val="AF04C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A0A92"/>
    <w:multiLevelType w:val="multilevel"/>
    <w:tmpl w:val="644AE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93633"/>
    <w:multiLevelType w:val="multilevel"/>
    <w:tmpl w:val="132CD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A8"/>
    <w:rsid w:val="0041212B"/>
    <w:rsid w:val="004230A8"/>
    <w:rsid w:val="006F5CA6"/>
    <w:rsid w:val="007C1A47"/>
    <w:rsid w:val="008A57A4"/>
    <w:rsid w:val="00B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DE9E2-07E4-4CD8-9056-26F477A6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0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по  ФИЗИКЕ</vt:lpstr>
    </vt:vector>
  </TitlesOfParts>
  <Company>diakov.net</Company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 ФИЗИКЕ</dc:title>
  <dc:subject/>
  <dc:creator>RePack by Diakov</dc:creator>
  <cp:keywords/>
  <cp:lastModifiedBy>RePack by Diakov</cp:lastModifiedBy>
  <cp:revision>3</cp:revision>
  <dcterms:created xsi:type="dcterms:W3CDTF">2019-11-05T11:29:00Z</dcterms:created>
  <dcterms:modified xsi:type="dcterms:W3CDTF">2019-11-05T11:40:00Z</dcterms:modified>
</cp:coreProperties>
</file>