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40"/>
          <w:szCs w:val="40"/>
        </w:rPr>
      </w:pPr>
      <w:r w:rsidRPr="003833E7">
        <w:rPr>
          <w:rFonts w:ascii="Times New Roman CYR" w:hAnsi="Times New Roman CYR" w:cs="Times New Roman CYR"/>
          <w:b/>
          <w:bCs/>
          <w:color w:val="FF0000"/>
          <w:sz w:val="40"/>
          <w:szCs w:val="40"/>
        </w:rPr>
        <w:t>План работы педагога – психолога по подготовке 9, 11 классов к ГИА (ЕГЭ)</w:t>
      </w:r>
    </w:p>
    <w:p w:rsidR="003833E7" w:rsidRPr="003833E7" w:rsidRDefault="003833E7" w:rsidP="003833E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833E7" w:rsidRDefault="003833E7" w:rsidP="003833E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Пояснительная записка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Актуальность психологической подготовки к ЕГЭ и ГИА трудно недооценить. Это связано и с тем, что любой экзамен является стрессовой ситуацией, и с тем, что ЕГЭ и ГИА  как форма экзамена появился сравнительно недавно и ввиду внедрения каждый год меняются требования к проведению экзамена, и с тем, что такая форма проведения экзамена для многих выпускников является непривычной и пугающей. Все это привело к необходимости создания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тренинговой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программы, позволяющей помочь ученику более эффективно подготовиться к экзамену и справиться с волнением.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разработке  тематического планирования программы занятий по подготовке 9,11 классов к ГИА (ЕГЭ) с элементами психологического тренинга опирались на программу занятий по подготовке учащихся 9,11 классов к выпускным экзаменам с элементами психологического тренинга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Гуськовой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Е.В.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Будневич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Г.Н.и программу "Путь к успеху"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Стебеневой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Н., Королевой Н.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Разработанная нами программа позволяет нивелировать негативные ожидания и переживания, вызванные ЕГЭ и ГИА, кроме того с ее помощью выпускники могут научиться различным приемам эффективного запоминания и работы с текстами, что является основным компонентом подготовки к любому экзамену. Самостоятельным блоком данной программы выступает обучение приемам релаксации и снятия нервно-мышечного напряжения. Таким образом, программа</w:t>
      </w:r>
      <w:r>
        <w:rPr>
          <w:rFonts w:ascii="Calibri" w:hAnsi="Calibri" w:cs="Calibri"/>
          <w:sz w:val="28"/>
          <w:szCs w:val="28"/>
        </w:rPr>
        <w:t xml:space="preserve"> позволяет выпускникам научиться </w:t>
      </w:r>
      <w:proofErr w:type="gramStart"/>
      <w:r>
        <w:rPr>
          <w:rFonts w:ascii="Calibri" w:hAnsi="Calibri" w:cs="Calibri"/>
          <w:sz w:val="28"/>
          <w:szCs w:val="28"/>
        </w:rPr>
        <w:t>эффективно</w:t>
      </w:r>
      <w:proofErr w:type="gramEnd"/>
      <w:r>
        <w:rPr>
          <w:rFonts w:ascii="Calibri" w:hAnsi="Calibri" w:cs="Calibri"/>
          <w:sz w:val="28"/>
          <w:szCs w:val="28"/>
        </w:rPr>
        <w:t xml:space="preserve"> работать и эффективно отдыхать.</w:t>
      </w: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>
        <w:rPr>
          <w:rFonts w:ascii="Times New Roman CYR" w:hAnsi="Times New Roman CYR" w:cs="Times New Roman CYR"/>
          <w:sz w:val="28"/>
          <w:szCs w:val="28"/>
        </w:rPr>
        <w:t xml:space="preserve"> отработка с кадетами навыков психологической подготовки к экзаменам ГИА (ЕГЭ), повышение их уверенности в себе, в своих силах при сдаче экзаменов.</w:t>
      </w: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Методы и техники, используемые в занятиях:</w:t>
      </w:r>
    </w:p>
    <w:p w:rsidR="003833E7" w:rsidRDefault="003833E7" w:rsidP="003833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Ролевые игры.</w:t>
      </w:r>
    </w:p>
    <w:p w:rsidR="003833E7" w:rsidRDefault="003833E7" w:rsidP="003833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Мини-лекции.</w:t>
      </w:r>
    </w:p>
    <w:p w:rsidR="003833E7" w:rsidRDefault="003833E7" w:rsidP="003833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Дискуссии.</w:t>
      </w:r>
    </w:p>
    <w:p w:rsidR="003833E7" w:rsidRDefault="003833E7" w:rsidP="003833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Релаксационные методы.</w:t>
      </w:r>
    </w:p>
    <w:p w:rsidR="003833E7" w:rsidRDefault="003833E7" w:rsidP="003833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Метафорические притчи и истории.</w:t>
      </w:r>
    </w:p>
    <w:p w:rsidR="003833E7" w:rsidRDefault="003833E7" w:rsidP="003833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Психофизиологические методики.</w:t>
      </w:r>
    </w:p>
    <w:p w:rsidR="003833E7" w:rsidRDefault="003833E7" w:rsidP="003833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Телесно-ориентированные техники.</w:t>
      </w:r>
    </w:p>
    <w:p w:rsidR="003833E7" w:rsidRDefault="003833E7" w:rsidP="003833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Диагностические методики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lang w:val="en-US"/>
        </w:rPr>
      </w:pP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Задачи: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Повышение сопротивляемости стрессу.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Отработка навыков поведения на экзамене.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Развитие уверенности в себе.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Развитие коммуникативной компетентности.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Развитие навыков самоконтроля.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Помощь в осознании собственной ответственности за поступки, в анализе своих установок.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Обучение приемам  эффективного запоминания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Обучение методам работы с текстом.</w:t>
      </w: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Хронометраж занятий.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целом каждое занятие рассчитано на 45 минут, однако в некоторых случаях продолжительность занятия может быть увеличена до 1 часа. Занятия проводятся 1- раз в неделю. </w:t>
      </w: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Ожидаемые результаты: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Психологическая готовность участников ЕГЭ: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Снижение уровня тревожности.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Развитие концентрации внимания.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Развитие четкости и структурированности мышления.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Повышение сопротивляемости стрессу.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Развитие эмоционально-волевой сферы.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Развитие навыков самоконтроля с опорой на внутренние резервы.</w:t>
      </w:r>
    </w:p>
    <w:p w:rsidR="003833E7" w:rsidRDefault="003833E7" w:rsidP="003833E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 w:rsidRPr="003833E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Развитие навыков конструктивного взаимодействия (и всех психических процессов, необходимых при сдаче ЕГЭ).</w:t>
      </w: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33E7" w:rsidRPr="003833E7" w:rsidRDefault="003833E7" w:rsidP="003833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Look w:val="0000"/>
      </w:tblPr>
      <w:tblGrid>
        <w:gridCol w:w="531"/>
        <w:gridCol w:w="2523"/>
        <w:gridCol w:w="736"/>
        <w:gridCol w:w="2318"/>
        <w:gridCol w:w="3054"/>
        <w:gridCol w:w="3054"/>
        <w:gridCol w:w="1908"/>
        <w:gridCol w:w="2978"/>
      </w:tblGrid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Сроки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5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Работа с учащимися 9-11 классов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Диагностика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Филлипса</w:t>
            </w:r>
            <w:proofErr w:type="spellEnd"/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Выявление тревожности уровня выпускников.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Стресс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Анкета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Выявление уровня стресса у выпускников.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Тест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Моральная устойчивость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Выявление уровня моральной устойчивости.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Опросник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Итоги  ГИА (ЕГЭ)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Выявление уровня психологической готовности к  ЕГЭ и ГИА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Тест  </w:t>
            </w: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Угрожает ли вам нервный срыв?</w:t>
            </w: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Выявление уровня нервного срыва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Практическая работа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методических рекомендаций  выпускникам по подготовке к ЕГЭ  и ГИА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 по подготовке к экзаменам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 -  февраль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5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Индивидуальные и групповые занятия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Знакомство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Формирование положительного настроя на работу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Как лучше подготовиться к занятиям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Сообщить об эффективных способах подготовки к экзаменам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Поведение на экзамене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 по поведению во время подготовки  и в момент экзамена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Память и приемы запоминания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Знакомство с приемами запоминания, характеристиками памяти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Память и приемы запоминания 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Обучение работе с текстами, отработка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полученных навыков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Ноябрь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Методы работы с текстами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Помочь учащимся понять, какие приемы работы с текстом можно использовать в ходе подготовки к экзаменам по тем или иным учебным предметам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Планирование повторения учебного материала к экзамену</w:t>
            </w: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 по повторению учебного материала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Эффективные способы запоминания большого объёма учебного материала</w:t>
            </w: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Сообщить об эффективных способах запоминания большого объема материала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Способы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 стрессовой ситуации</w:t>
            </w: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Дать рекомендации по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 стрессовой ситуации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ЕГЭ и ГИА: угрозы и возможности.</w:t>
            </w:r>
          </w:p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Проектирование индивидуального маршрута для подготовки к экзаменам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Сказка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Страус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Помочь учащимся осмыслить собственную модель поведения в кризисной ситуации;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Коррекция страхов.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Психологическая подготовка к ЕГЭ и ГИА.</w:t>
            </w:r>
          </w:p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 по психологической подготовке к экзаменам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года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Тренинг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Тематическое планирование программы занятий по подготовке  9,11 классов к ГИА (ЕГЭ) с элементами психологического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тренинга. 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Отработка с кадетами навыков психологической подготовки к экзаменам ГИА (ЕГЭ), повышение их уверенности в себе, в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своих силах при сдаче экзаменов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Оформление стенда для выпускников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Время вспомнить о ГИА (ЕГЭ)</w:t>
            </w: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рекомендации, информацию  по подготовке к экзаменам</w:t>
            </w:r>
          </w:p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первое полугодие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Диагностика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Сравнение результатов, полученных при диагностическом обследовании на первом и последнем этапах работы.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Работа с родителями выпускников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Собрание </w:t>
            </w: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Психологические особенности подготовки к ЕГЭ  и ГИА</w:t>
            </w: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Как противостоять стрессу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–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познакомить родителей с правилами и порядком проведения итоговой аттестации, в том числе единого государственного экзамена;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–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проанализировать подготовленность детей к предстоящим испытаниям;</w:t>
            </w:r>
          </w:p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–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Практическая работа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методических рекомендаций  родителям  по подготовке выпускников  к ЕГЭ  и ГИА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–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Индивидуальное информирование и </w:t>
            </w:r>
            <w:r>
              <w:rPr>
                <w:rFonts w:ascii="Times New Roman CYR" w:hAnsi="Times New Roman CYR" w:cs="Times New Roman CYR"/>
                <w:spacing w:val="-1"/>
                <w:sz w:val="28"/>
                <w:szCs w:val="28"/>
              </w:rPr>
              <w:t xml:space="preserve">консультирование по вопросам, связанных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 ЕГЭ, ГИА</w:t>
            </w:r>
            <w:proofErr w:type="gramEnd"/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Оказание помощи по вопросам, связанных с ЕГЭ  и ГИА</w:t>
            </w:r>
            <w:proofErr w:type="gramEnd"/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года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74" w:lineRule="atLeast"/>
              <w:ind w:left="182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highlight w:val="white"/>
              </w:rPr>
              <w:t xml:space="preserve">Работа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highlight w:val="white"/>
              </w:rPr>
              <w:t>с</w:t>
            </w:r>
            <w:proofErr w:type="gramEnd"/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4"/>
                <w:sz w:val="28"/>
                <w:szCs w:val="28"/>
              </w:rPr>
              <w:lastRenderedPageBreak/>
              <w:t>учителями-предметниками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74" w:lineRule="atLeast"/>
              <w:ind w:right="216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pacing w:val="-2"/>
                <w:sz w:val="28"/>
                <w:szCs w:val="28"/>
                <w:highlight w:val="white"/>
              </w:rPr>
              <w:lastRenderedPageBreak/>
              <w:t xml:space="preserve">Совместное изучение </w:t>
            </w:r>
            <w:r>
              <w:rPr>
                <w:rFonts w:ascii="Times New Roman CYR" w:hAnsi="Times New Roman CYR" w:cs="Times New Roman CYR"/>
                <w:spacing w:val="-2"/>
                <w:sz w:val="28"/>
                <w:szCs w:val="28"/>
                <w:highlight w:val="white"/>
              </w:rPr>
              <w:lastRenderedPageBreak/>
              <w:t xml:space="preserve">индивидуальных особенностей </w:t>
            </w:r>
            <w:r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 xml:space="preserve">учащихся 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74" w:lineRule="atLeast"/>
              <w:ind w:right="216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lastRenderedPageBreak/>
              <w:t xml:space="preserve">выработка </w:t>
            </w:r>
            <w:r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lastRenderedPageBreak/>
              <w:t>оптимальной стратегии подготовки к экзамену в форме ЕГЭ, ГИА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Практическая работа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методических рекомендаций  учителям –</w:t>
            </w:r>
          </w:p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предметникам   по подготовке выпускников  к ЕГЭ  и ГИА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–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 по оказанию помощи детям в период подготовки к экзаменам</w:t>
            </w:r>
          </w:p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-2"/>
                <w:sz w:val="28"/>
                <w:szCs w:val="28"/>
              </w:rPr>
              <w:t>Работа с классными руководителями.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Совместный контроль подготовки к ЕГЭ ГИА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Осуществлять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учащимися по подготовке к экзаменам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года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0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Практическая работа</w:t>
            </w:r>
          </w:p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Подготовка методических рекомендаций  классным руководителям по подготовке выпускников  к ЕГЭ  и ГИА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33E7">
              <w:rPr>
                <w:rFonts w:ascii="Times New Roman" w:hAnsi="Times New Roman" w:cs="Times New Roman"/>
                <w:sz w:val="28"/>
                <w:szCs w:val="28"/>
              </w:rPr>
              <w:t xml:space="preserve">–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дать рекомендации по оказанию помощи детям в период подготовки к экзаменам</w:t>
            </w:r>
          </w:p>
        </w:tc>
        <w:tc>
          <w:tcPr>
            <w:tcW w:w="48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Нормативная документация</w:t>
            </w:r>
          </w:p>
        </w:tc>
        <w:tc>
          <w:tcPr>
            <w:tcW w:w="103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pacing w:val="-2"/>
                <w:sz w:val="28"/>
                <w:szCs w:val="28"/>
              </w:rPr>
              <w:t>Оформление документации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Составление и утверждение графика работы по подготовке выпускников к ЕГЭ и ГИА.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</w:tc>
      </w:tr>
      <w:tr w:rsidR="003833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Pr="003833E7" w:rsidRDefault="003833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Справка о результатах проведения диагностики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33E7" w:rsidRDefault="00383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</w:tc>
      </w:tr>
    </w:tbl>
    <w:p w:rsidR="003833E7" w:rsidRDefault="003833E7" w:rsidP="003833E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3833E7" w:rsidRDefault="003833E7" w:rsidP="003833E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3833E7" w:rsidRDefault="003833E7" w:rsidP="003833E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B925C5" w:rsidRDefault="00B925C5"/>
    <w:sectPr w:rsidR="00B925C5" w:rsidSect="003833E7">
      <w:pgSz w:w="12240" w:h="15840"/>
      <w:pgMar w:top="1134" w:right="1041" w:bottom="113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90CF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3E7"/>
    <w:rsid w:val="003833E7"/>
    <w:rsid w:val="00B9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2017-11-30T11:03:00Z</dcterms:created>
  <dcterms:modified xsi:type="dcterms:W3CDTF">2017-11-30T11:03:00Z</dcterms:modified>
</cp:coreProperties>
</file>